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23A66384" w:rsidR="00E56F03" w:rsidRPr="00A22371" w:rsidRDefault="004953F3" w:rsidP="002A49EA">
                    <w:pPr>
                      <w:pStyle w:val="Betarp"/>
                      <w:rPr>
                        <w:rFonts w:ascii="Times New Roman" w:eastAsiaTheme="majorEastAsia" w:hAnsi="Times New Roman" w:cs="Times New Roman"/>
                        <w:color w:val="4472C4" w:themeColor="accent1"/>
                        <w:sz w:val="20"/>
                        <w:szCs w:val="20"/>
                        <w:highlight w:val="yellow"/>
                        <w:lang w:val="lt-LT"/>
                      </w:rPr>
                    </w:pPr>
                    <w:r w:rsidRPr="00037C2F">
                      <w:rPr>
                        <w:rFonts w:ascii="Times New Roman" w:eastAsiaTheme="majorEastAsia" w:hAnsi="Times New Roman" w:cs="Times New Roman"/>
                        <w:color w:val="4472C4" w:themeColor="accent1"/>
                        <w:kern w:val="2"/>
                        <w:sz w:val="60"/>
                        <w:szCs w:val="60"/>
                        <w:lang w:val="lt-LT"/>
                        <w14:ligatures w14:val="standardContextual"/>
                      </w:rPr>
                      <w:t>Viešojo pirkimo „</w:t>
                    </w:r>
                    <w:r>
                      <w:rPr>
                        <w:rFonts w:ascii="Times New Roman" w:eastAsiaTheme="majorEastAsia" w:hAnsi="Times New Roman" w:cs="Times New Roman"/>
                        <w:color w:val="4472C4" w:themeColor="accent1"/>
                        <w:kern w:val="2"/>
                        <w:sz w:val="60"/>
                        <w:szCs w:val="60"/>
                        <w:lang w:val="lt-LT"/>
                        <w14:ligatures w14:val="standardContextual"/>
                      </w:rPr>
                      <w:t>Geriamojo vandens tiekimo ir nuotekų tvarkymo infrastruktūros apsaugos zonų įregistravimas į nekilnojamojo turto kadastrą ir registrą ir tam reikalingos paslaugos</w:t>
                    </w:r>
                    <w:r w:rsidRPr="00037C2F">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49" w:history="1">
            <w:r w:rsidRPr="00A22371">
              <w:rPr>
                <w:rStyle w:val="Hipersaitas"/>
                <w:rFonts w:ascii="Times New Roman" w:hAnsi="Times New Roman" w:cs="Times New Roman"/>
                <w:b w:val="0"/>
                <w:bCs w:val="0"/>
                <w:sz w:val="20"/>
                <w:szCs w:val="20"/>
              </w:rPr>
              <w:t>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Bendrosios nuostatos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645B6B83" w14:textId="7ACAD62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0" w:history="1">
            <w:r w:rsidRPr="00A22371">
              <w:rPr>
                <w:rStyle w:val="Hipersaitas"/>
                <w:rFonts w:ascii="Times New Roman" w:hAnsi="Times New Roman" w:cs="Times New Roman"/>
                <w:b w:val="0"/>
                <w:bCs w:val="0"/>
                <w:sz w:val="20"/>
                <w:szCs w:val="20"/>
              </w:rPr>
              <w:t>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objektas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Pr="00A22371">
              <w:rPr>
                <w:rFonts w:ascii="Times New Roman" w:hAnsi="Times New Roman" w:cs="Times New Roman"/>
                <w:webHidden/>
                <w:sz w:val="20"/>
                <w:szCs w:val="20"/>
              </w:rPr>
              <w:fldChar w:fldCharType="end"/>
            </w:r>
          </w:hyperlink>
        </w:p>
        <w:p w14:paraId="22386260" w14:textId="2684054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1" w:history="1">
            <w:r w:rsidRPr="00A22371">
              <w:rPr>
                <w:rStyle w:val="Hipersaitas"/>
                <w:rFonts w:ascii="Times New Roman" w:hAnsi="Times New Roman" w:cs="Times New Roman"/>
                <w:b w:val="0"/>
                <w:bCs w:val="0"/>
                <w:sz w:val="20"/>
                <w:szCs w:val="20"/>
              </w:rPr>
              <w:t>4.</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Perkančiojo subjekto ir tiekėjų bendravimo ir keitimosi informacija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6822B1EC" w14:textId="34E1DC4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2" w:history="1">
            <w:r w:rsidRPr="00A22371">
              <w:rPr>
                <w:rStyle w:val="Hipersaitas"/>
                <w:rFonts w:ascii="Times New Roman" w:hAnsi="Times New Roman" w:cs="Times New Roman"/>
                <w:b w:val="0"/>
                <w:bCs w:val="0"/>
                <w:sz w:val="20"/>
                <w:szCs w:val="20"/>
              </w:rPr>
              <w:t>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dokumentų paaiškinimai ir patikslinimai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16109BA7" w14:textId="4A4BEE1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3" w:history="1">
            <w:r w:rsidRPr="00A22371">
              <w:rPr>
                <w:rStyle w:val="Hipersaitas"/>
                <w:rFonts w:ascii="Times New Roman" w:hAnsi="Times New Roman" w:cs="Times New Roman"/>
                <w:b w:val="0"/>
                <w:bCs w:val="0"/>
                <w:sz w:val="20"/>
                <w:szCs w:val="20"/>
              </w:rPr>
              <w:t>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pašalinimo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1630253F" w14:textId="17B3CEE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4" w:history="1">
            <w:r w:rsidRPr="00A22371">
              <w:rPr>
                <w:rStyle w:val="Hipersaitas"/>
                <w:rFonts w:ascii="Times New Roman" w:hAnsi="Times New Roman" w:cs="Times New Roman"/>
                <w:b w:val="0"/>
                <w:bCs w:val="0"/>
                <w:sz w:val="20"/>
                <w:szCs w:val="20"/>
              </w:rPr>
              <w:t>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5011919E" w14:textId="4529DDD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5" w:history="1">
            <w:r w:rsidRPr="00A22371">
              <w:rPr>
                <w:rStyle w:val="Hipersaitas"/>
                <w:rFonts w:ascii="Times New Roman" w:hAnsi="Times New Roman" w:cs="Times New Roman"/>
                <w:b w:val="0"/>
                <w:bCs w:val="0"/>
                <w:sz w:val="20"/>
                <w:szCs w:val="20"/>
              </w:rPr>
              <w:t>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Rezervuota teisė dalyvauti pirkime</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4D0C28EC" w14:textId="129F0F3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6" w:history="1">
            <w:r w:rsidRPr="00A22371">
              <w:rPr>
                <w:rStyle w:val="Hipersaitas"/>
                <w:rFonts w:ascii="Times New Roman" w:hAnsi="Times New Roman" w:cs="Times New Roman"/>
                <w:b w:val="0"/>
                <w:bCs w:val="0"/>
                <w:sz w:val="20"/>
                <w:szCs w:val="20"/>
              </w:rPr>
              <w:t>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EBVPD pateikimo tvarka ir EBVPD pateikiamos informacijos patvirtinimo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Pr="00A22371">
              <w:rPr>
                <w:rFonts w:ascii="Times New Roman" w:hAnsi="Times New Roman" w:cs="Times New Roman"/>
                <w:webHidden/>
                <w:sz w:val="20"/>
                <w:szCs w:val="20"/>
              </w:rPr>
              <w:fldChar w:fldCharType="end"/>
            </w:r>
          </w:hyperlink>
        </w:p>
        <w:p w14:paraId="668ACD5C" w14:textId="6C3FD9D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7" w:history="1">
            <w:r w:rsidRPr="00A22371">
              <w:rPr>
                <w:rStyle w:val="Hipersaitas"/>
                <w:rFonts w:ascii="Times New Roman" w:hAnsi="Times New Roman" w:cs="Times New Roman"/>
                <w:b w:val="0"/>
                <w:bCs w:val="0"/>
                <w:sz w:val="20"/>
                <w:szCs w:val="20"/>
              </w:rPr>
              <w:t>10.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Rėmimasis ūkio subjektų pajėgumais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75F52446" w14:textId="0F1C489F"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8" w:history="1">
            <w:r w:rsidRPr="00A22371">
              <w:rPr>
                <w:rStyle w:val="Hipersaitas"/>
                <w:rFonts w:ascii="Times New Roman" w:hAnsi="Times New Roman" w:cs="Times New Roman"/>
                <w:b w:val="0"/>
                <w:bCs w:val="0"/>
                <w:sz w:val="20"/>
                <w:szCs w:val="20"/>
              </w:rPr>
              <w:t>11.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Subtiekėjų pasitelkimas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587D9A2C" w14:textId="20ADEA8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9" w:history="1">
            <w:r w:rsidRPr="00A22371">
              <w:rPr>
                <w:rStyle w:val="Hipersaitas"/>
                <w:rFonts w:ascii="Times New Roman" w:hAnsi="Times New Roman" w:cs="Times New Roman"/>
                <w:b w:val="0"/>
                <w:bCs w:val="0"/>
                <w:sz w:val="20"/>
                <w:szCs w:val="20"/>
              </w:rPr>
              <w:t>12.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grupės dalyvavimas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659076DA" w14:textId="2CF32D56"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0" w:history="1">
            <w:r w:rsidRPr="00A22371">
              <w:rPr>
                <w:rStyle w:val="Hipersaitas"/>
                <w:rFonts w:ascii="Times New Roman" w:hAnsi="Times New Roman" w:cs="Times New Roman"/>
                <w:b w:val="0"/>
                <w:bCs w:val="0"/>
                <w:sz w:val="20"/>
                <w:szCs w:val="20"/>
              </w:rPr>
              <w:t>13.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Reikalavimai pasiūlymų rengimui ir pateikimui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722C8679" w14:textId="0AACF3F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1" w:history="1">
            <w:r w:rsidRPr="00A22371">
              <w:rPr>
                <w:rStyle w:val="Hipersaitas"/>
                <w:rFonts w:ascii="Times New Roman" w:hAnsi="Times New Roman" w:cs="Times New Roman"/>
                <w:b w:val="0"/>
                <w:bCs w:val="0"/>
                <w:sz w:val="20"/>
                <w:szCs w:val="20"/>
              </w:rPr>
              <w:t>14.</w:t>
            </w:r>
            <w:r w:rsidRPr="00A22371">
              <w:rPr>
                <w:rStyle w:val="Hipersaitas"/>
                <w:rFonts w:ascii="Times New Roman" w:hAnsi="Times New Roman" w:cs="Times New Roman"/>
                <w:b w:val="0"/>
                <w:bCs w:val="0"/>
                <w:sz w:val="20"/>
                <w:szCs w:val="20"/>
              </w:rPr>
              <w:tab/>
              <w:t>Pasiūlymų šifravimas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Pr="00A22371">
              <w:rPr>
                <w:rFonts w:ascii="Times New Roman" w:hAnsi="Times New Roman" w:cs="Times New Roman"/>
                <w:webHidden/>
                <w:sz w:val="20"/>
                <w:szCs w:val="20"/>
              </w:rPr>
              <w:fldChar w:fldCharType="end"/>
            </w:r>
          </w:hyperlink>
        </w:p>
        <w:p w14:paraId="312FC4C5" w14:textId="74E7229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2" w:history="1">
            <w:r w:rsidRPr="00A22371">
              <w:rPr>
                <w:rStyle w:val="Hipersaitas"/>
                <w:rFonts w:ascii="Times New Roman" w:hAnsi="Times New Roman" w:cs="Times New Roman"/>
                <w:b w:val="0"/>
                <w:bCs w:val="0"/>
                <w:sz w:val="20"/>
                <w:szCs w:val="20"/>
              </w:rPr>
              <w:t>15.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Susipažinimas su pasiūlymais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09C9A4D" w14:textId="695D6883"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3" w:history="1">
            <w:r w:rsidRPr="00A22371">
              <w:rPr>
                <w:rStyle w:val="Hipersaitas"/>
                <w:rFonts w:ascii="Times New Roman" w:hAnsi="Times New Roman" w:cs="Times New Roman"/>
                <w:b w:val="0"/>
                <w:bCs w:val="0"/>
                <w:sz w:val="20"/>
                <w:szCs w:val="20"/>
              </w:rPr>
              <w:t>16.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Elektroninis aukcionas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62D8428E" w14:textId="134BD86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4" w:history="1">
            <w:r w:rsidRPr="00A22371">
              <w:rPr>
                <w:rStyle w:val="Hipersaitas"/>
                <w:rFonts w:ascii="Times New Roman" w:hAnsi="Times New Roman" w:cs="Times New Roman"/>
                <w:b w:val="0"/>
                <w:bCs w:val="0"/>
                <w:sz w:val="20"/>
                <w:szCs w:val="20"/>
              </w:rPr>
              <w:t>17.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vertinimas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D7E1F79" w14:textId="5BB3559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5" w:history="1">
            <w:r w:rsidRPr="00A22371">
              <w:rPr>
                <w:rStyle w:val="Hipersaitas"/>
                <w:rFonts w:ascii="Times New Roman" w:eastAsiaTheme="minorHAnsi" w:hAnsi="Times New Roman" w:cs="Times New Roman"/>
                <w:b w:val="0"/>
                <w:bCs w:val="0"/>
                <w:iCs/>
                <w:sz w:val="20"/>
                <w:szCs w:val="20"/>
              </w:rPr>
              <w:t>18.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atmetimo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Pr="00A22371">
              <w:rPr>
                <w:rFonts w:ascii="Times New Roman" w:hAnsi="Times New Roman" w:cs="Times New Roman"/>
                <w:webHidden/>
                <w:sz w:val="20"/>
                <w:szCs w:val="20"/>
              </w:rPr>
              <w:fldChar w:fldCharType="end"/>
            </w:r>
          </w:hyperlink>
        </w:p>
        <w:p w14:paraId="0A8A2F4A" w14:textId="00BA47B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6" w:history="1">
            <w:r w:rsidRPr="00A22371">
              <w:rPr>
                <w:rStyle w:val="Hipersaitas"/>
                <w:rFonts w:ascii="Times New Roman" w:eastAsia="Times New Roman" w:hAnsi="Times New Roman" w:cs="Times New Roman"/>
                <w:b w:val="0"/>
                <w:bCs w:val="0"/>
                <w:sz w:val="20"/>
                <w:szCs w:val="20"/>
              </w:rPr>
              <w:t>19.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eilė ir laimėtojo nustatymas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7244E48D" w14:textId="6F69C4BB"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7" w:history="1">
            <w:r w:rsidRPr="00A22371">
              <w:rPr>
                <w:rStyle w:val="Hipersaitas"/>
                <w:rFonts w:ascii="Times New Roman" w:eastAsia="Times New Roman" w:hAnsi="Times New Roman" w:cs="Times New Roman"/>
                <w:b w:val="0"/>
                <w:bCs w:val="0"/>
                <w:sz w:val="20"/>
                <w:szCs w:val="20"/>
              </w:rPr>
              <w:t>20.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Informavimas apie pirkimo procedūrų rezultatus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5800D7AD" w14:textId="149D896E"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8" w:history="1">
            <w:r w:rsidRPr="00A22371">
              <w:rPr>
                <w:rStyle w:val="Hipersaitas"/>
                <w:rFonts w:ascii="Times New Roman" w:eastAsia="Times New Roman" w:hAnsi="Times New Roman" w:cs="Times New Roman"/>
                <w:b w:val="0"/>
                <w:bCs w:val="0"/>
                <w:sz w:val="20"/>
                <w:szCs w:val="20"/>
              </w:rPr>
              <w:t>21.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Sutarties sudarymas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335EFBC3" w14:textId="2D25FE11"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9" w:history="1">
            <w:r w:rsidRPr="00A22371">
              <w:rPr>
                <w:rStyle w:val="Hipersaitas"/>
                <w:rFonts w:ascii="Times New Roman" w:eastAsia="Times New Roman" w:hAnsi="Times New Roman" w:cs="Times New Roman"/>
                <w:b w:val="0"/>
                <w:bCs w:val="0"/>
                <w:sz w:val="20"/>
                <w:szCs w:val="20"/>
              </w:rPr>
              <w:t>22.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Teisė ginčyti Perkančiojo subjekto veiksmus ar priimtus sprendimus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B803C" w14:textId="77777777" w:rsidR="004162B8" w:rsidRDefault="004162B8" w:rsidP="00E56F03">
      <w:pPr>
        <w:spacing w:after="0" w:line="240" w:lineRule="auto"/>
      </w:pPr>
      <w:r>
        <w:separator/>
      </w:r>
    </w:p>
  </w:endnote>
  <w:endnote w:type="continuationSeparator" w:id="0">
    <w:p w14:paraId="1D43F8ED" w14:textId="77777777" w:rsidR="004162B8" w:rsidRDefault="004162B8"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E7A9A" w14:textId="77777777" w:rsidR="004162B8" w:rsidRDefault="004162B8" w:rsidP="00E56F03">
      <w:pPr>
        <w:spacing w:after="0" w:line="240" w:lineRule="auto"/>
      </w:pPr>
      <w:r>
        <w:separator/>
      </w:r>
    </w:p>
  </w:footnote>
  <w:footnote w:type="continuationSeparator" w:id="0">
    <w:p w14:paraId="5D0BDE39" w14:textId="77777777" w:rsidR="004162B8" w:rsidRDefault="004162B8"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37C2F"/>
    <w:rsid w:val="000C1D01"/>
    <w:rsid w:val="000F3CD7"/>
    <w:rsid w:val="00130E38"/>
    <w:rsid w:val="001618D8"/>
    <w:rsid w:val="00201472"/>
    <w:rsid w:val="002D0A93"/>
    <w:rsid w:val="003B754D"/>
    <w:rsid w:val="003E4DD6"/>
    <w:rsid w:val="00411789"/>
    <w:rsid w:val="004162B8"/>
    <w:rsid w:val="004953F3"/>
    <w:rsid w:val="005819B7"/>
    <w:rsid w:val="005976B7"/>
    <w:rsid w:val="005D3A0D"/>
    <w:rsid w:val="00657F2F"/>
    <w:rsid w:val="006E2DEC"/>
    <w:rsid w:val="006F130D"/>
    <w:rsid w:val="007028AD"/>
    <w:rsid w:val="00735618"/>
    <w:rsid w:val="007E102D"/>
    <w:rsid w:val="008466B2"/>
    <w:rsid w:val="00864BB7"/>
    <w:rsid w:val="00870B18"/>
    <w:rsid w:val="00922F90"/>
    <w:rsid w:val="009248F2"/>
    <w:rsid w:val="009F2B7F"/>
    <w:rsid w:val="00A159C3"/>
    <w:rsid w:val="00AE1688"/>
    <w:rsid w:val="00B32815"/>
    <w:rsid w:val="00C13C3F"/>
    <w:rsid w:val="00C13F63"/>
    <w:rsid w:val="00C9459F"/>
    <w:rsid w:val="00D90039"/>
    <w:rsid w:val="00D903C5"/>
    <w:rsid w:val="00E56F03"/>
    <w:rsid w:val="00E82181"/>
    <w:rsid w:val="00ED6A1A"/>
    <w:rsid w:val="00F7283A"/>
    <w:rsid w:val="00F81F30"/>
    <w:rsid w:val="00F85DBC"/>
    <w:rsid w:val="00F977C2"/>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2D4891"/>
    <w:rsid w:val="003E6108"/>
    <w:rsid w:val="005819B7"/>
    <w:rsid w:val="005D0BDB"/>
    <w:rsid w:val="005D3A0D"/>
    <w:rsid w:val="006E2DEC"/>
    <w:rsid w:val="00735618"/>
    <w:rsid w:val="00817B9F"/>
    <w:rsid w:val="008C2CB0"/>
    <w:rsid w:val="009248F2"/>
    <w:rsid w:val="00AE1688"/>
    <w:rsid w:val="00B91CA1"/>
    <w:rsid w:val="00BE3285"/>
    <w:rsid w:val="00C13C3F"/>
    <w:rsid w:val="00C13F63"/>
    <w:rsid w:val="00C7760B"/>
    <w:rsid w:val="00C9459F"/>
    <w:rsid w:val="00CB0F3B"/>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39950</Words>
  <Characters>22772</Characters>
  <Application>Microsoft Office Word</Application>
  <DocSecurity>0</DocSecurity>
  <Lines>189</Lines>
  <Paragraphs>125</Paragraphs>
  <ScaleCrop>false</ScaleCrop>
  <Company/>
  <LinksUpToDate>false</LinksUpToDate>
  <CharactersWithSpaces>62597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„Geriamojo vandens tiekimo ir nuotekų tvarkymo infrastruktūros apsaugos zonų įregistravimas į nekilnojamojo turto kadastrą ir registrą ir tam reikalingos paslaugos“ atviro konkurso bendrosios sąlygos</dc:title>
  <dc:subject/>
  <dc:creator>Sandra Rusonienė</dc:creator>
  <cp:keywords/>
  <dc:description/>
  <cp:lastModifiedBy>Sandra Rusonienė</cp:lastModifiedBy>
  <cp:revision>4</cp:revision>
  <dcterms:created xsi:type="dcterms:W3CDTF">2026-02-15T10:50:00Z</dcterms:created>
  <dcterms:modified xsi:type="dcterms:W3CDTF">2026-02-19T10:12:00Z</dcterms:modified>
</cp:coreProperties>
</file>